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017" w14:textId="77777777" w:rsidR="009E5FD5" w:rsidRPr="009E5FD5" w:rsidRDefault="009E5FD5" w:rsidP="009E5F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9E5FD5">
        <w:rPr>
          <w:rFonts w:ascii="Calibri" w:hAnsi="Calibri" w:cs="Calibri"/>
          <w:color w:val="000000"/>
          <w:sz w:val="24"/>
          <w:szCs w:val="24"/>
        </w:rPr>
        <w:t>President’s Report</w:t>
      </w:r>
    </w:p>
    <w:p w14:paraId="4847F69D" w14:textId="77777777" w:rsidR="009E5FD5" w:rsidRPr="009E5FD5" w:rsidRDefault="009E5FD5" w:rsidP="009E5F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BCCD116" w14:textId="225F824E" w:rsidR="009E5FD5" w:rsidRPr="009E5FD5" w:rsidRDefault="00945640" w:rsidP="009E5FD5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Communicate, Innovate and Participate</w:t>
      </w:r>
      <w:r w:rsidR="00D67540">
        <w:rPr>
          <w:rFonts w:ascii="Calibri" w:eastAsia="Times New Roman" w:hAnsi="Calibri" w:cs="Calibri"/>
          <w:sz w:val="24"/>
          <w:szCs w:val="24"/>
        </w:rPr>
        <w:t xml:space="preserve"> </w:t>
      </w:r>
      <w:r w:rsidR="00A13DDE">
        <w:rPr>
          <w:rFonts w:ascii="Calibri" w:eastAsia="Times New Roman" w:hAnsi="Calibri" w:cs="Calibri"/>
          <w:sz w:val="24"/>
          <w:szCs w:val="24"/>
        </w:rPr>
        <w:t xml:space="preserve">are </w:t>
      </w:r>
      <w:r w:rsidR="009D5866">
        <w:rPr>
          <w:rFonts w:ascii="Calibri" w:eastAsia="Times New Roman" w:hAnsi="Calibri" w:cs="Calibri"/>
          <w:sz w:val="24"/>
          <w:szCs w:val="24"/>
        </w:rPr>
        <w:t xml:space="preserve">critical </w:t>
      </w:r>
      <w:r w:rsidR="00A13DDE">
        <w:rPr>
          <w:rFonts w:ascii="Calibri" w:eastAsia="Times New Roman" w:hAnsi="Calibri" w:cs="Calibri"/>
          <w:sz w:val="24"/>
          <w:szCs w:val="24"/>
        </w:rPr>
        <w:t>themes in the electric utility industry today</w:t>
      </w:r>
      <w:r w:rsidR="00E918F5">
        <w:rPr>
          <w:rFonts w:ascii="Calibri" w:eastAsia="Times New Roman" w:hAnsi="Calibri" w:cs="Calibri"/>
          <w:sz w:val="24"/>
          <w:szCs w:val="24"/>
        </w:rPr>
        <w:t xml:space="preserve"> as we face unprecedented </w:t>
      </w:r>
      <w:r w:rsidR="007F667C">
        <w:rPr>
          <w:rFonts w:ascii="Calibri" w:eastAsia="Times New Roman" w:hAnsi="Calibri" w:cs="Calibri"/>
          <w:sz w:val="24"/>
          <w:szCs w:val="24"/>
        </w:rPr>
        <w:t xml:space="preserve">increases in </w:t>
      </w:r>
      <w:r w:rsidR="00E918F5">
        <w:rPr>
          <w:rFonts w:ascii="Calibri" w:eastAsia="Times New Roman" w:hAnsi="Calibri" w:cs="Calibri"/>
          <w:sz w:val="24"/>
          <w:szCs w:val="24"/>
        </w:rPr>
        <w:t>demand for electric</w:t>
      </w:r>
      <w:r w:rsidR="007F667C">
        <w:rPr>
          <w:rFonts w:ascii="Calibri" w:eastAsia="Times New Roman" w:hAnsi="Calibri" w:cs="Calibri"/>
          <w:sz w:val="24"/>
          <w:szCs w:val="24"/>
        </w:rPr>
        <w:t>ity</w:t>
      </w:r>
      <w:r>
        <w:rPr>
          <w:rFonts w:ascii="Calibri" w:eastAsia="Times New Roman" w:hAnsi="Calibri" w:cs="Calibri"/>
          <w:sz w:val="24"/>
          <w:szCs w:val="24"/>
        </w:rPr>
        <w:t xml:space="preserve">.  </w:t>
      </w:r>
      <w:r w:rsidR="009E5FD5" w:rsidRPr="009E5FD5">
        <w:rPr>
          <w:rFonts w:ascii="Calibri" w:eastAsia="Times New Roman" w:hAnsi="Calibri" w:cs="Calibri"/>
          <w:sz w:val="24"/>
          <w:szCs w:val="24"/>
        </w:rPr>
        <w:t>As I reflect on 202</w:t>
      </w:r>
      <w:r w:rsidR="009F740B">
        <w:rPr>
          <w:rFonts w:ascii="Calibri" w:eastAsia="Times New Roman" w:hAnsi="Calibri" w:cs="Calibri"/>
          <w:sz w:val="24"/>
          <w:szCs w:val="24"/>
        </w:rPr>
        <w:t>5</w:t>
      </w:r>
      <w:r w:rsidR="009E5FD5" w:rsidRPr="009E5FD5">
        <w:rPr>
          <w:rFonts w:ascii="Calibri" w:eastAsia="Times New Roman" w:hAnsi="Calibri" w:cs="Calibri"/>
          <w:sz w:val="24"/>
          <w:szCs w:val="24"/>
        </w:rPr>
        <w:t xml:space="preserve"> at your Cooperative, I want to touch on how these themes have</w:t>
      </w:r>
      <w:r w:rsidR="002C6F52">
        <w:rPr>
          <w:rFonts w:ascii="Calibri" w:eastAsia="Times New Roman" w:hAnsi="Calibri" w:cs="Calibri"/>
          <w:sz w:val="24"/>
          <w:szCs w:val="24"/>
        </w:rPr>
        <w:t>,</w:t>
      </w:r>
      <w:r w:rsidR="009E5FD5" w:rsidRPr="009E5FD5">
        <w:rPr>
          <w:rFonts w:ascii="Calibri" w:eastAsia="Times New Roman" w:hAnsi="Calibri" w:cs="Calibri"/>
          <w:sz w:val="24"/>
          <w:szCs w:val="24"/>
        </w:rPr>
        <w:t xml:space="preserve"> and will continue</w:t>
      </w:r>
      <w:r w:rsidR="002C6F52">
        <w:rPr>
          <w:rFonts w:ascii="Calibri" w:eastAsia="Times New Roman" w:hAnsi="Calibri" w:cs="Calibri"/>
          <w:sz w:val="24"/>
          <w:szCs w:val="24"/>
        </w:rPr>
        <w:t>,</w:t>
      </w:r>
      <w:r w:rsidR="009E5FD5" w:rsidRPr="009E5FD5">
        <w:rPr>
          <w:rFonts w:ascii="Calibri" w:eastAsia="Times New Roman" w:hAnsi="Calibri" w:cs="Calibri"/>
          <w:sz w:val="24"/>
          <w:szCs w:val="24"/>
        </w:rPr>
        <w:t xml:space="preserve"> to impact the Tennessee Valley Authority (TVA) and your Cooperative</w:t>
      </w:r>
      <w:r w:rsidR="00C45A26">
        <w:rPr>
          <w:rFonts w:ascii="Calibri" w:eastAsia="Times New Roman" w:hAnsi="Calibri" w:cs="Calibri"/>
          <w:sz w:val="24"/>
          <w:szCs w:val="24"/>
        </w:rPr>
        <w:t xml:space="preserve"> by focusing on</w:t>
      </w:r>
      <w:r w:rsidR="009E5FD5" w:rsidRPr="009E5FD5">
        <w:rPr>
          <w:rFonts w:ascii="Calibri" w:eastAsia="Times New Roman" w:hAnsi="Calibri" w:cs="Calibri"/>
          <w:sz w:val="24"/>
          <w:szCs w:val="24"/>
        </w:rPr>
        <w:t xml:space="preserve"> </w:t>
      </w:r>
      <w:r w:rsidR="00306828">
        <w:rPr>
          <w:rFonts w:ascii="Calibri" w:eastAsia="Times New Roman" w:hAnsi="Calibri" w:cs="Calibri"/>
          <w:sz w:val="24"/>
          <w:szCs w:val="24"/>
        </w:rPr>
        <w:t>d</w:t>
      </w:r>
      <w:r>
        <w:rPr>
          <w:rFonts w:ascii="Calibri" w:eastAsia="Times New Roman" w:hAnsi="Calibri" w:cs="Calibri"/>
          <w:sz w:val="24"/>
          <w:szCs w:val="24"/>
        </w:rPr>
        <w:t xml:space="preserve">ata </w:t>
      </w:r>
      <w:r w:rsidR="00306828">
        <w:rPr>
          <w:rFonts w:ascii="Calibri" w:eastAsia="Times New Roman" w:hAnsi="Calibri" w:cs="Calibri"/>
          <w:sz w:val="24"/>
          <w:szCs w:val="24"/>
        </w:rPr>
        <w:t>c</w:t>
      </w:r>
      <w:r>
        <w:rPr>
          <w:rFonts w:ascii="Calibri" w:eastAsia="Times New Roman" w:hAnsi="Calibri" w:cs="Calibri"/>
          <w:sz w:val="24"/>
          <w:szCs w:val="24"/>
        </w:rPr>
        <w:t xml:space="preserve">enters, </w:t>
      </w:r>
      <w:r w:rsidR="00306828">
        <w:rPr>
          <w:rFonts w:ascii="Calibri" w:eastAsia="Times New Roman" w:hAnsi="Calibri" w:cs="Calibri"/>
          <w:sz w:val="24"/>
          <w:szCs w:val="24"/>
        </w:rPr>
        <w:t>e</w:t>
      </w:r>
      <w:r w:rsidRPr="009E5FD5">
        <w:rPr>
          <w:rFonts w:ascii="Calibri" w:eastAsia="Times New Roman" w:hAnsi="Calibri" w:cs="Calibri"/>
          <w:sz w:val="24"/>
          <w:szCs w:val="24"/>
        </w:rPr>
        <w:t xml:space="preserve">lectric </w:t>
      </w:r>
      <w:r w:rsidR="00306828">
        <w:rPr>
          <w:rFonts w:ascii="Calibri" w:eastAsia="Times New Roman" w:hAnsi="Calibri" w:cs="Calibri"/>
          <w:sz w:val="24"/>
          <w:szCs w:val="24"/>
        </w:rPr>
        <w:t>d</w:t>
      </w:r>
      <w:r w:rsidRPr="009E5FD5">
        <w:rPr>
          <w:rFonts w:ascii="Calibri" w:eastAsia="Times New Roman" w:hAnsi="Calibri" w:cs="Calibri"/>
          <w:sz w:val="24"/>
          <w:szCs w:val="24"/>
        </w:rPr>
        <w:t>emand</w:t>
      </w:r>
      <w:r>
        <w:rPr>
          <w:rFonts w:ascii="Calibri" w:eastAsia="Times New Roman" w:hAnsi="Calibri" w:cs="Calibri"/>
          <w:sz w:val="24"/>
          <w:szCs w:val="24"/>
        </w:rPr>
        <w:t xml:space="preserve"> and </w:t>
      </w:r>
      <w:r w:rsidR="00306828">
        <w:rPr>
          <w:rFonts w:ascii="Calibri" w:eastAsia="Times New Roman" w:hAnsi="Calibri" w:cs="Calibri"/>
          <w:sz w:val="24"/>
          <w:szCs w:val="24"/>
        </w:rPr>
        <w:t>g</w:t>
      </w:r>
      <w:r>
        <w:rPr>
          <w:rFonts w:ascii="Calibri" w:eastAsia="Times New Roman" w:hAnsi="Calibri" w:cs="Calibri"/>
          <w:sz w:val="24"/>
          <w:szCs w:val="24"/>
        </w:rPr>
        <w:t xml:space="preserve">eneration </w:t>
      </w:r>
      <w:r w:rsidR="009E2564">
        <w:rPr>
          <w:rFonts w:ascii="Calibri" w:eastAsia="Times New Roman" w:hAnsi="Calibri" w:cs="Calibri"/>
          <w:sz w:val="24"/>
          <w:szCs w:val="24"/>
        </w:rPr>
        <w:t>across America</w:t>
      </w:r>
      <w:r w:rsidR="00A443D9">
        <w:rPr>
          <w:rFonts w:ascii="Calibri" w:eastAsia="Times New Roman" w:hAnsi="Calibri" w:cs="Calibri"/>
          <w:sz w:val="24"/>
          <w:szCs w:val="24"/>
        </w:rPr>
        <w:t>.</w:t>
      </w:r>
      <w:r w:rsidRPr="009E5FD5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17826C28" w14:textId="77777777" w:rsidR="006A246D" w:rsidRDefault="006A246D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38784E2E" w14:textId="419BF7E9" w:rsidR="009E5FD5" w:rsidRPr="009E5FD5" w:rsidRDefault="009F740B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Data Centers</w:t>
      </w:r>
    </w:p>
    <w:p w14:paraId="7A5C173F" w14:textId="77777777" w:rsidR="009E5FD5" w:rsidRPr="009E5FD5" w:rsidRDefault="009E5FD5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8EAC89" w14:textId="7E0DCE52" w:rsidR="003E4F11" w:rsidRDefault="00E50427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With the rapid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evolvement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of Artificial Intelligence (AI), large companies such as Google, Amazon</w:t>
      </w:r>
      <w:r w:rsidR="00631740">
        <w:rPr>
          <w:rFonts w:ascii="Calibri" w:hAnsi="Calibri" w:cs="Calibri"/>
          <w:color w:val="000000"/>
          <w:sz w:val="24"/>
          <w:szCs w:val="24"/>
        </w:rPr>
        <w:t>, Microsoft, Oracle</w:t>
      </w:r>
      <w:r>
        <w:rPr>
          <w:rFonts w:ascii="Calibri" w:hAnsi="Calibri" w:cs="Calibri"/>
          <w:color w:val="000000"/>
          <w:sz w:val="24"/>
          <w:szCs w:val="24"/>
        </w:rPr>
        <w:t xml:space="preserve"> and Meta are </w:t>
      </w:r>
      <w:r w:rsidR="004D5FA1">
        <w:rPr>
          <w:rFonts w:ascii="Calibri" w:hAnsi="Calibri" w:cs="Calibri"/>
          <w:color w:val="000000"/>
          <w:sz w:val="24"/>
          <w:szCs w:val="24"/>
        </w:rPr>
        <w:t>locating and building data centers throughout America to house the computing power needed for AI technology.</w:t>
      </w:r>
      <w:r w:rsidR="00834876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863500">
        <w:rPr>
          <w:rFonts w:ascii="Calibri" w:hAnsi="Calibri" w:cs="Calibri"/>
          <w:color w:val="000000"/>
          <w:sz w:val="24"/>
          <w:szCs w:val="24"/>
        </w:rPr>
        <w:t xml:space="preserve">One </w:t>
      </w:r>
      <w:r w:rsidR="00834876">
        <w:rPr>
          <w:rFonts w:ascii="Calibri" w:hAnsi="Calibri" w:cs="Calibri"/>
          <w:color w:val="000000"/>
          <w:sz w:val="24"/>
          <w:szCs w:val="24"/>
        </w:rPr>
        <w:t>of the biggest issues facing the electric industry and the United States is how can we lead in AI development and deployment</w:t>
      </w:r>
      <w:r w:rsidR="008D451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C6F16">
        <w:rPr>
          <w:rFonts w:ascii="Calibri" w:hAnsi="Calibri" w:cs="Calibri"/>
          <w:color w:val="000000"/>
          <w:sz w:val="24"/>
          <w:szCs w:val="24"/>
        </w:rPr>
        <w:t>at</w:t>
      </w:r>
      <w:r w:rsidR="008D4513">
        <w:rPr>
          <w:rFonts w:ascii="Calibri" w:hAnsi="Calibri" w:cs="Calibri"/>
          <w:color w:val="000000"/>
          <w:sz w:val="24"/>
          <w:szCs w:val="24"/>
        </w:rPr>
        <w:t xml:space="preserve"> a time when electric generation </w:t>
      </w:r>
      <w:r w:rsidR="00C43858">
        <w:rPr>
          <w:rFonts w:ascii="Calibri" w:hAnsi="Calibri" w:cs="Calibri"/>
          <w:color w:val="000000"/>
          <w:sz w:val="24"/>
          <w:szCs w:val="24"/>
        </w:rPr>
        <w:t xml:space="preserve">and transmission </w:t>
      </w:r>
      <w:r w:rsidR="008D4513">
        <w:rPr>
          <w:rFonts w:ascii="Calibri" w:hAnsi="Calibri" w:cs="Calibri"/>
          <w:color w:val="000000"/>
          <w:sz w:val="24"/>
          <w:szCs w:val="24"/>
        </w:rPr>
        <w:t xml:space="preserve">capacity does not currently exist to serve these large electric </w:t>
      </w:r>
      <w:r w:rsidR="009D3326">
        <w:rPr>
          <w:rFonts w:ascii="Calibri" w:hAnsi="Calibri" w:cs="Calibri"/>
          <w:color w:val="000000"/>
          <w:sz w:val="24"/>
          <w:szCs w:val="24"/>
        </w:rPr>
        <w:t>loads</w:t>
      </w:r>
      <w:r w:rsidR="003C6F16">
        <w:rPr>
          <w:rFonts w:ascii="Calibri" w:hAnsi="Calibri" w:cs="Calibri"/>
          <w:color w:val="000000"/>
          <w:sz w:val="24"/>
          <w:szCs w:val="24"/>
        </w:rPr>
        <w:t>.</w:t>
      </w:r>
      <w:r w:rsidR="00017214">
        <w:rPr>
          <w:rFonts w:ascii="Calibri" w:hAnsi="Calibri" w:cs="Calibri"/>
          <w:color w:val="000000"/>
          <w:sz w:val="24"/>
          <w:szCs w:val="24"/>
        </w:rPr>
        <w:t xml:space="preserve">  A</w:t>
      </w:r>
      <w:r w:rsidR="003C6F16">
        <w:rPr>
          <w:rFonts w:ascii="Calibri" w:hAnsi="Calibri" w:cs="Calibri"/>
          <w:color w:val="000000"/>
          <w:sz w:val="24"/>
          <w:szCs w:val="24"/>
        </w:rPr>
        <w:t>nother issue</w:t>
      </w:r>
      <w:r w:rsidR="00CB5229">
        <w:rPr>
          <w:rFonts w:ascii="Calibri" w:hAnsi="Calibri" w:cs="Calibri"/>
          <w:color w:val="000000"/>
          <w:sz w:val="24"/>
          <w:szCs w:val="24"/>
        </w:rPr>
        <w:t xml:space="preserve"> is </w:t>
      </w:r>
      <w:r w:rsidR="00F02964">
        <w:rPr>
          <w:rFonts w:ascii="Calibri" w:hAnsi="Calibri" w:cs="Calibri"/>
          <w:color w:val="000000"/>
          <w:sz w:val="24"/>
          <w:szCs w:val="24"/>
        </w:rPr>
        <w:t xml:space="preserve">how can we make sure that the </w:t>
      </w:r>
      <w:r w:rsidR="003E4F11">
        <w:rPr>
          <w:rFonts w:ascii="Calibri" w:hAnsi="Calibri" w:cs="Calibri"/>
          <w:color w:val="000000"/>
          <w:sz w:val="24"/>
          <w:szCs w:val="24"/>
        </w:rPr>
        <w:t>capital needed</w:t>
      </w:r>
      <w:r w:rsidR="00F02964">
        <w:rPr>
          <w:rFonts w:ascii="Calibri" w:hAnsi="Calibri" w:cs="Calibri"/>
          <w:color w:val="000000"/>
          <w:sz w:val="24"/>
          <w:szCs w:val="24"/>
        </w:rPr>
        <w:t xml:space="preserve"> to build new generation to serve these large loads is not being paid for or subsidized by the everyday rate payer</w:t>
      </w:r>
      <w:r w:rsidR="00CB5229">
        <w:rPr>
          <w:rFonts w:ascii="Calibri" w:hAnsi="Calibri" w:cs="Calibri"/>
          <w:color w:val="000000"/>
          <w:sz w:val="24"/>
          <w:szCs w:val="24"/>
        </w:rPr>
        <w:t>.</w:t>
      </w:r>
      <w:r w:rsidR="00F0296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5FA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134B">
        <w:rPr>
          <w:rFonts w:ascii="Calibri" w:hAnsi="Calibri" w:cs="Calibri"/>
          <w:color w:val="000000"/>
          <w:sz w:val="24"/>
          <w:szCs w:val="24"/>
        </w:rPr>
        <w:t>To</w:t>
      </w:r>
      <w:r w:rsidR="004F1D8C">
        <w:rPr>
          <w:rFonts w:ascii="Calibri" w:hAnsi="Calibri" w:cs="Calibri"/>
          <w:color w:val="000000"/>
          <w:sz w:val="24"/>
          <w:szCs w:val="24"/>
        </w:rPr>
        <w:t xml:space="preserve"> solve these questions, a</w:t>
      </w:r>
      <w:r w:rsidR="00C43C04">
        <w:rPr>
          <w:rFonts w:ascii="Calibri" w:hAnsi="Calibri" w:cs="Calibri"/>
          <w:color w:val="000000"/>
          <w:sz w:val="24"/>
          <w:szCs w:val="24"/>
        </w:rPr>
        <w:t>ll key parties must participate</w:t>
      </w:r>
      <w:r w:rsidR="003D22E4">
        <w:rPr>
          <w:rFonts w:ascii="Calibri" w:hAnsi="Calibri" w:cs="Calibri"/>
          <w:color w:val="000000"/>
          <w:sz w:val="24"/>
          <w:szCs w:val="24"/>
        </w:rPr>
        <w:t xml:space="preserve"> in </w:t>
      </w:r>
      <w:r w:rsidR="004216A3">
        <w:rPr>
          <w:rFonts w:ascii="Calibri" w:hAnsi="Calibri" w:cs="Calibri"/>
          <w:color w:val="000000"/>
          <w:sz w:val="24"/>
          <w:szCs w:val="24"/>
        </w:rPr>
        <w:t>developing</w:t>
      </w:r>
      <w:r w:rsidR="003D22E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3C04">
        <w:rPr>
          <w:rFonts w:ascii="Calibri" w:hAnsi="Calibri" w:cs="Calibri"/>
          <w:color w:val="000000"/>
          <w:sz w:val="24"/>
          <w:szCs w:val="24"/>
        </w:rPr>
        <w:t>achievable outcomes</w:t>
      </w:r>
      <w:r w:rsidR="00E664CA">
        <w:rPr>
          <w:rFonts w:ascii="Calibri" w:hAnsi="Calibri" w:cs="Calibri"/>
          <w:color w:val="000000"/>
          <w:sz w:val="24"/>
          <w:szCs w:val="24"/>
        </w:rPr>
        <w:t>.</w:t>
      </w:r>
      <w:r w:rsidR="004D5FA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17E223F" w14:textId="0732F286" w:rsidR="009E5FD5" w:rsidRPr="009E5FD5" w:rsidRDefault="00E50427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C0F2E32" w14:textId="77B14099" w:rsidR="00AE4E2A" w:rsidRDefault="00BA27A0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 </w:t>
      </w:r>
      <w:r w:rsidR="004C531C">
        <w:rPr>
          <w:rFonts w:ascii="Calibri" w:hAnsi="Calibri" w:cs="Calibri"/>
          <w:color w:val="000000"/>
          <w:sz w:val="24"/>
          <w:szCs w:val="24"/>
        </w:rPr>
        <w:t xml:space="preserve">the spring of </w:t>
      </w:r>
      <w:r>
        <w:rPr>
          <w:rFonts w:ascii="Calibri" w:hAnsi="Calibri" w:cs="Calibri"/>
          <w:color w:val="000000"/>
          <w:sz w:val="24"/>
          <w:szCs w:val="24"/>
        </w:rPr>
        <w:t xml:space="preserve">2026, nearly every state, including Kentucky, proposed legislation that was aimed at ensuring </w:t>
      </w:r>
      <w:r w:rsidR="00A51201">
        <w:rPr>
          <w:rFonts w:ascii="Calibri" w:hAnsi="Calibri" w:cs="Calibri"/>
          <w:color w:val="000000"/>
          <w:sz w:val="24"/>
          <w:szCs w:val="24"/>
        </w:rPr>
        <w:t xml:space="preserve">everyday </w:t>
      </w:r>
      <w:r>
        <w:rPr>
          <w:rFonts w:ascii="Calibri" w:hAnsi="Calibri" w:cs="Calibri"/>
          <w:color w:val="000000"/>
          <w:sz w:val="24"/>
          <w:szCs w:val="24"/>
        </w:rPr>
        <w:t xml:space="preserve">ratepayers don’t subsidize these </w:t>
      </w:r>
      <w:r w:rsidR="00A51201">
        <w:rPr>
          <w:rFonts w:ascii="Calibri" w:hAnsi="Calibri" w:cs="Calibri"/>
          <w:color w:val="000000"/>
          <w:sz w:val="24"/>
          <w:szCs w:val="24"/>
        </w:rPr>
        <w:t xml:space="preserve">large </w:t>
      </w:r>
      <w:r w:rsidR="00C43858">
        <w:rPr>
          <w:rFonts w:ascii="Calibri" w:hAnsi="Calibri" w:cs="Calibri"/>
          <w:color w:val="000000"/>
          <w:sz w:val="24"/>
          <w:szCs w:val="24"/>
        </w:rPr>
        <w:t>data centers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216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0256">
        <w:rPr>
          <w:rFonts w:ascii="Calibri" w:hAnsi="Calibri" w:cs="Calibri"/>
          <w:color w:val="000000"/>
          <w:sz w:val="24"/>
          <w:szCs w:val="24"/>
        </w:rPr>
        <w:t>I</w:t>
      </w:r>
      <w:r w:rsidR="00B2625D">
        <w:rPr>
          <w:rFonts w:ascii="Calibri" w:hAnsi="Calibri" w:cs="Calibri"/>
          <w:color w:val="000000"/>
          <w:sz w:val="24"/>
          <w:szCs w:val="24"/>
        </w:rPr>
        <w:t xml:space="preserve">n </w:t>
      </w:r>
      <w:r w:rsidR="00DF30C9">
        <w:rPr>
          <w:rFonts w:ascii="Calibri" w:hAnsi="Calibri" w:cs="Calibri"/>
          <w:color w:val="000000"/>
          <w:sz w:val="24"/>
          <w:szCs w:val="24"/>
        </w:rPr>
        <w:t>May</w:t>
      </w:r>
      <w:r w:rsidR="004C531C">
        <w:rPr>
          <w:rFonts w:ascii="Calibri" w:hAnsi="Calibri" w:cs="Calibri"/>
          <w:color w:val="000000"/>
          <w:sz w:val="24"/>
          <w:szCs w:val="24"/>
        </w:rPr>
        <w:t xml:space="preserve"> of 2026</w:t>
      </w:r>
      <w:r w:rsidR="00B2625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85D90">
        <w:rPr>
          <w:rFonts w:ascii="Calibri" w:hAnsi="Calibri" w:cs="Calibri"/>
          <w:color w:val="000000"/>
          <w:sz w:val="24"/>
          <w:szCs w:val="24"/>
        </w:rPr>
        <w:t>President Trump secured the Ratepayer Protection P</w:t>
      </w:r>
      <w:r w:rsidR="00631740">
        <w:rPr>
          <w:rFonts w:ascii="Calibri" w:hAnsi="Calibri" w:cs="Calibri"/>
          <w:color w:val="000000"/>
          <w:sz w:val="24"/>
          <w:szCs w:val="24"/>
        </w:rPr>
        <w:t>l</w:t>
      </w:r>
      <w:r w:rsidR="00A85D90">
        <w:rPr>
          <w:rFonts w:ascii="Calibri" w:hAnsi="Calibri" w:cs="Calibri"/>
          <w:color w:val="000000"/>
          <w:sz w:val="24"/>
          <w:szCs w:val="24"/>
        </w:rPr>
        <w:t>edge</w:t>
      </w:r>
      <w:r w:rsidR="00631740">
        <w:rPr>
          <w:rFonts w:ascii="Calibri" w:hAnsi="Calibri" w:cs="Calibri"/>
          <w:color w:val="000000"/>
          <w:sz w:val="24"/>
          <w:szCs w:val="24"/>
        </w:rPr>
        <w:t xml:space="preserve">, an agreement with major tech companies </w:t>
      </w:r>
      <w:r w:rsidR="00290BA0">
        <w:rPr>
          <w:rFonts w:ascii="Calibri" w:hAnsi="Calibri" w:cs="Calibri"/>
          <w:color w:val="000000"/>
          <w:sz w:val="24"/>
          <w:szCs w:val="24"/>
        </w:rPr>
        <w:t xml:space="preserve">in which these companies would </w:t>
      </w:r>
      <w:r w:rsidR="000F5E7A">
        <w:rPr>
          <w:rFonts w:ascii="Calibri" w:hAnsi="Calibri" w:cs="Calibri"/>
          <w:color w:val="000000"/>
          <w:sz w:val="24"/>
          <w:szCs w:val="24"/>
        </w:rPr>
        <w:t>commit to sourcing 100% of their own energy needs</w:t>
      </w:r>
      <w:r w:rsidR="000A6FF1">
        <w:rPr>
          <w:rFonts w:ascii="Calibri" w:hAnsi="Calibri" w:cs="Calibri"/>
          <w:color w:val="000000"/>
          <w:sz w:val="24"/>
          <w:szCs w:val="24"/>
        </w:rPr>
        <w:t>,</w:t>
      </w:r>
      <w:r w:rsidR="0018739A">
        <w:rPr>
          <w:rFonts w:ascii="Calibri" w:hAnsi="Calibri" w:cs="Calibri"/>
          <w:color w:val="000000"/>
          <w:sz w:val="24"/>
          <w:szCs w:val="24"/>
        </w:rPr>
        <w:t xml:space="preserve"> pay for the infrastructure upgrades needed to the electric grid </w:t>
      </w:r>
      <w:r w:rsidR="00983A31">
        <w:rPr>
          <w:rFonts w:ascii="Calibri" w:hAnsi="Calibri" w:cs="Calibri"/>
          <w:color w:val="000000"/>
          <w:sz w:val="24"/>
          <w:szCs w:val="24"/>
        </w:rPr>
        <w:t>to</w:t>
      </w:r>
      <w:r w:rsidR="00AE4E2A">
        <w:rPr>
          <w:rFonts w:ascii="Calibri" w:hAnsi="Calibri" w:cs="Calibri"/>
          <w:color w:val="000000"/>
          <w:sz w:val="24"/>
          <w:szCs w:val="24"/>
        </w:rPr>
        <w:t xml:space="preserve"> serve them</w:t>
      </w:r>
      <w:r w:rsidR="000A6FF1">
        <w:rPr>
          <w:rFonts w:ascii="Calibri" w:hAnsi="Calibri" w:cs="Calibri"/>
          <w:color w:val="000000"/>
          <w:sz w:val="24"/>
          <w:szCs w:val="24"/>
        </w:rPr>
        <w:t xml:space="preserve">, and </w:t>
      </w:r>
      <w:r w:rsidR="00385DDC">
        <w:rPr>
          <w:rFonts w:ascii="Calibri" w:hAnsi="Calibri" w:cs="Calibri"/>
          <w:color w:val="000000"/>
          <w:sz w:val="24"/>
          <w:szCs w:val="24"/>
        </w:rPr>
        <w:t>focus on the communities where they operate</w:t>
      </w:r>
      <w:r w:rsidR="00AE4E2A">
        <w:rPr>
          <w:rFonts w:ascii="Calibri" w:hAnsi="Calibri" w:cs="Calibri"/>
          <w:color w:val="000000"/>
          <w:sz w:val="24"/>
          <w:szCs w:val="24"/>
        </w:rPr>
        <w:t>.</w:t>
      </w:r>
      <w:r w:rsidR="00412A92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8110F21" w14:textId="77777777" w:rsidR="00AE4E2A" w:rsidRDefault="00AE4E2A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2F34E2" w14:textId="551DD351" w:rsidR="00BA27A0" w:rsidRDefault="00586CF9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As an example of how these tech companies are moving forward, </w:t>
      </w:r>
      <w:r w:rsidR="004C531C">
        <w:rPr>
          <w:rFonts w:ascii="Calibri" w:hAnsi="Calibri" w:cs="Calibri"/>
          <w:color w:val="000000"/>
          <w:sz w:val="24"/>
          <w:szCs w:val="24"/>
        </w:rPr>
        <w:t xml:space="preserve">I recently </w:t>
      </w:r>
      <w:r w:rsidR="008B451C">
        <w:rPr>
          <w:rFonts w:ascii="Calibri" w:hAnsi="Calibri" w:cs="Calibri"/>
          <w:color w:val="000000"/>
          <w:sz w:val="24"/>
          <w:szCs w:val="24"/>
        </w:rPr>
        <w:t xml:space="preserve">listened to 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8B451C">
        <w:rPr>
          <w:rFonts w:ascii="Calibri" w:hAnsi="Calibri" w:cs="Calibri"/>
          <w:color w:val="000000"/>
          <w:sz w:val="24"/>
          <w:szCs w:val="24"/>
        </w:rPr>
        <w:t>Google</w:t>
      </w:r>
      <w:r>
        <w:rPr>
          <w:rFonts w:ascii="Calibri" w:hAnsi="Calibri" w:cs="Calibri"/>
          <w:color w:val="000000"/>
          <w:sz w:val="24"/>
          <w:szCs w:val="24"/>
        </w:rPr>
        <w:t xml:space="preserve"> representative who outlined Google’s </w:t>
      </w:r>
      <w:r w:rsidR="00C13AC6">
        <w:rPr>
          <w:rFonts w:ascii="Calibri" w:hAnsi="Calibri" w:cs="Calibri"/>
          <w:color w:val="000000"/>
          <w:sz w:val="24"/>
          <w:szCs w:val="24"/>
        </w:rPr>
        <w:t>Commitment Framework that aligns with the Ratepayer Protection Pledge.  In his talk</w:t>
      </w:r>
      <w:r w:rsidR="00CB5229">
        <w:rPr>
          <w:rFonts w:ascii="Calibri" w:hAnsi="Calibri" w:cs="Calibri"/>
          <w:color w:val="000000"/>
          <w:sz w:val="24"/>
          <w:szCs w:val="24"/>
        </w:rPr>
        <w:t>,</w:t>
      </w:r>
      <w:r w:rsidR="00DC1B87">
        <w:rPr>
          <w:rFonts w:ascii="Calibri" w:hAnsi="Calibri" w:cs="Calibri"/>
          <w:color w:val="000000"/>
          <w:sz w:val="24"/>
          <w:szCs w:val="24"/>
        </w:rPr>
        <w:t xml:space="preserve"> he noted that Google is committed to paying its fair share for infrastructure</w:t>
      </w:r>
      <w:r w:rsidR="007F3CAE">
        <w:rPr>
          <w:rFonts w:ascii="Calibri" w:hAnsi="Calibri" w:cs="Calibri"/>
          <w:color w:val="000000"/>
          <w:sz w:val="24"/>
          <w:szCs w:val="24"/>
        </w:rPr>
        <w:t xml:space="preserve"> to ensure </w:t>
      </w:r>
      <w:r w:rsidR="00E01891">
        <w:rPr>
          <w:rFonts w:ascii="Calibri" w:hAnsi="Calibri" w:cs="Calibri"/>
          <w:color w:val="000000"/>
          <w:sz w:val="24"/>
          <w:szCs w:val="24"/>
        </w:rPr>
        <w:t xml:space="preserve">their expansion doesn’t burden local communities </w:t>
      </w:r>
      <w:r w:rsidR="00B85C8B">
        <w:rPr>
          <w:rFonts w:ascii="Calibri" w:hAnsi="Calibri" w:cs="Calibri"/>
          <w:color w:val="000000"/>
          <w:sz w:val="24"/>
          <w:szCs w:val="24"/>
        </w:rPr>
        <w:t xml:space="preserve">or utility ratepayers.  He also </w:t>
      </w:r>
      <w:r w:rsidR="007258F2">
        <w:rPr>
          <w:rFonts w:ascii="Calibri" w:hAnsi="Calibri" w:cs="Calibri"/>
          <w:color w:val="000000"/>
          <w:sz w:val="24"/>
          <w:szCs w:val="24"/>
        </w:rPr>
        <w:t>introduced their Capacity Commitment Framework</w:t>
      </w:r>
      <w:r w:rsidR="00B85C8B">
        <w:rPr>
          <w:rFonts w:ascii="Calibri" w:hAnsi="Calibri" w:cs="Calibri"/>
          <w:color w:val="000000"/>
          <w:sz w:val="24"/>
          <w:szCs w:val="24"/>
        </w:rPr>
        <w:t>, which is a multi</w:t>
      </w:r>
      <w:r w:rsidR="009070F2">
        <w:rPr>
          <w:rFonts w:ascii="Calibri" w:hAnsi="Calibri" w:cs="Calibri"/>
          <w:color w:val="000000"/>
          <w:sz w:val="24"/>
          <w:szCs w:val="24"/>
        </w:rPr>
        <w:t>-faceted contract and regulatory framework that gives utilities, like TVA</w:t>
      </w:r>
      <w:r w:rsidR="00D871B1">
        <w:rPr>
          <w:rFonts w:ascii="Calibri" w:hAnsi="Calibri" w:cs="Calibri"/>
          <w:color w:val="000000"/>
          <w:sz w:val="24"/>
          <w:szCs w:val="24"/>
        </w:rPr>
        <w:t xml:space="preserve"> and WKRECC</w:t>
      </w:r>
      <w:r w:rsidR="009070F2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871B1">
        <w:rPr>
          <w:rFonts w:ascii="Calibri" w:hAnsi="Calibri" w:cs="Calibri"/>
          <w:color w:val="000000"/>
          <w:sz w:val="24"/>
          <w:szCs w:val="24"/>
        </w:rPr>
        <w:t>the certainty we need to invest in grid upgrades</w:t>
      </w:r>
      <w:r w:rsidR="00E5300D">
        <w:rPr>
          <w:rFonts w:ascii="Calibri" w:hAnsi="Calibri" w:cs="Calibri"/>
          <w:color w:val="000000"/>
          <w:sz w:val="24"/>
          <w:szCs w:val="24"/>
        </w:rPr>
        <w:t xml:space="preserve">.  Furthermore, </w:t>
      </w:r>
      <w:r w:rsidR="001E52DE">
        <w:rPr>
          <w:rFonts w:ascii="Calibri" w:hAnsi="Calibri" w:cs="Calibri"/>
          <w:color w:val="000000"/>
          <w:sz w:val="24"/>
          <w:szCs w:val="24"/>
        </w:rPr>
        <w:t xml:space="preserve">he </w:t>
      </w:r>
      <w:r w:rsidR="00940676">
        <w:rPr>
          <w:rFonts w:ascii="Calibri" w:hAnsi="Calibri" w:cs="Calibri"/>
          <w:color w:val="000000"/>
          <w:sz w:val="24"/>
          <w:szCs w:val="24"/>
        </w:rPr>
        <w:t xml:space="preserve">emphasized that Google would be entering into </w:t>
      </w:r>
      <w:r w:rsidR="006C4F9D">
        <w:rPr>
          <w:rFonts w:ascii="Calibri" w:hAnsi="Calibri" w:cs="Calibri"/>
          <w:color w:val="000000"/>
          <w:sz w:val="24"/>
          <w:szCs w:val="24"/>
        </w:rPr>
        <w:t xml:space="preserve">long-term </w:t>
      </w:r>
      <w:r w:rsidR="001E52DE">
        <w:rPr>
          <w:rFonts w:ascii="Calibri" w:hAnsi="Calibri" w:cs="Calibri"/>
          <w:color w:val="000000"/>
          <w:sz w:val="24"/>
          <w:szCs w:val="24"/>
        </w:rPr>
        <w:t xml:space="preserve">agreements </w:t>
      </w:r>
      <w:r w:rsidR="007F4252">
        <w:rPr>
          <w:rFonts w:ascii="Calibri" w:hAnsi="Calibri" w:cs="Calibri"/>
          <w:color w:val="000000"/>
          <w:sz w:val="24"/>
          <w:szCs w:val="24"/>
        </w:rPr>
        <w:t xml:space="preserve">that ensure the </w:t>
      </w:r>
      <w:r w:rsidR="00E5462A">
        <w:rPr>
          <w:rFonts w:ascii="Calibri" w:hAnsi="Calibri" w:cs="Calibri"/>
          <w:color w:val="000000"/>
          <w:sz w:val="24"/>
          <w:szCs w:val="24"/>
        </w:rPr>
        <w:t>dollars</w:t>
      </w:r>
      <w:r w:rsidR="007F4252">
        <w:rPr>
          <w:rFonts w:ascii="Calibri" w:hAnsi="Calibri" w:cs="Calibri"/>
          <w:color w:val="000000"/>
          <w:sz w:val="24"/>
          <w:szCs w:val="24"/>
        </w:rPr>
        <w:t xml:space="preserve"> will be </w:t>
      </w:r>
      <w:r w:rsidR="003C50D9">
        <w:rPr>
          <w:rFonts w:ascii="Calibri" w:hAnsi="Calibri" w:cs="Calibri"/>
          <w:color w:val="000000"/>
          <w:sz w:val="24"/>
          <w:szCs w:val="24"/>
        </w:rPr>
        <w:t xml:space="preserve">available to utilities </w:t>
      </w:r>
      <w:r w:rsidR="007F4252">
        <w:rPr>
          <w:rFonts w:ascii="Calibri" w:hAnsi="Calibri" w:cs="Calibri"/>
          <w:color w:val="000000"/>
          <w:sz w:val="24"/>
          <w:szCs w:val="24"/>
        </w:rPr>
        <w:t xml:space="preserve">to pay for </w:t>
      </w:r>
      <w:r w:rsidR="00C273D4">
        <w:rPr>
          <w:rFonts w:ascii="Calibri" w:hAnsi="Calibri" w:cs="Calibri"/>
          <w:color w:val="000000"/>
          <w:sz w:val="24"/>
          <w:szCs w:val="24"/>
        </w:rPr>
        <w:t xml:space="preserve">these </w:t>
      </w:r>
      <w:r w:rsidR="00E5462A">
        <w:rPr>
          <w:rFonts w:ascii="Calibri" w:hAnsi="Calibri" w:cs="Calibri"/>
          <w:color w:val="000000"/>
          <w:sz w:val="24"/>
          <w:szCs w:val="24"/>
        </w:rPr>
        <w:t>large infrastructure upgrades</w:t>
      </w:r>
      <w:r w:rsidR="007B6EE6">
        <w:rPr>
          <w:rFonts w:ascii="Calibri" w:hAnsi="Calibri" w:cs="Calibri"/>
          <w:color w:val="000000"/>
          <w:sz w:val="24"/>
          <w:szCs w:val="24"/>
        </w:rPr>
        <w:t xml:space="preserve">.  </w:t>
      </w:r>
      <w:r w:rsidR="00DC1B8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B451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DDA85E3" w14:textId="77777777" w:rsidR="00983A31" w:rsidRDefault="00983A31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10C14E" w14:textId="77777777" w:rsidR="00E5462A" w:rsidRPr="009E5FD5" w:rsidRDefault="00E5462A" w:rsidP="00E546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9E5FD5">
        <w:rPr>
          <w:rFonts w:ascii="Calibri" w:hAnsi="Calibri" w:cs="Calibri"/>
          <w:color w:val="000000"/>
          <w:sz w:val="24"/>
          <w:szCs w:val="24"/>
          <w:u w:val="single"/>
        </w:rPr>
        <w:t>Electric Demand</w:t>
      </w:r>
    </w:p>
    <w:p w14:paraId="1701CBCF" w14:textId="52071DD8" w:rsidR="00E5462A" w:rsidRDefault="00E5462A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33168D" w14:textId="7E1B468D" w:rsidR="00D0760E" w:rsidRDefault="00D0760E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There are many reasons why the state legislators and federal government </w:t>
      </w:r>
      <w:r w:rsidR="00E67336">
        <w:rPr>
          <w:rFonts w:ascii="Calibri" w:hAnsi="Calibri" w:cs="Calibri"/>
          <w:color w:val="000000"/>
          <w:sz w:val="24"/>
          <w:szCs w:val="24"/>
        </w:rPr>
        <w:t xml:space="preserve">are directly involved in data center growth.  </w:t>
      </w:r>
      <w:r w:rsidR="00D36801">
        <w:rPr>
          <w:rFonts w:ascii="Calibri" w:hAnsi="Calibri" w:cs="Calibri"/>
          <w:color w:val="000000"/>
          <w:sz w:val="24"/>
          <w:szCs w:val="24"/>
        </w:rPr>
        <w:t xml:space="preserve">The biggest </w:t>
      </w:r>
      <w:r w:rsidR="00E67336">
        <w:rPr>
          <w:rFonts w:ascii="Calibri" w:hAnsi="Calibri" w:cs="Calibri"/>
          <w:color w:val="000000"/>
          <w:sz w:val="24"/>
          <w:szCs w:val="24"/>
        </w:rPr>
        <w:t>reason</w:t>
      </w:r>
      <w:r w:rsidR="00D8604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67336">
        <w:rPr>
          <w:rFonts w:ascii="Calibri" w:hAnsi="Calibri" w:cs="Calibri"/>
          <w:color w:val="000000"/>
          <w:sz w:val="24"/>
          <w:szCs w:val="24"/>
        </w:rPr>
        <w:t xml:space="preserve">is </w:t>
      </w:r>
      <w:r w:rsidR="004F1121">
        <w:rPr>
          <w:rFonts w:ascii="Calibri" w:hAnsi="Calibri" w:cs="Calibri"/>
          <w:color w:val="000000"/>
          <w:sz w:val="24"/>
          <w:szCs w:val="24"/>
        </w:rPr>
        <w:t xml:space="preserve">due to </w:t>
      </w:r>
      <w:r w:rsidR="00E67336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226F40">
        <w:rPr>
          <w:rFonts w:ascii="Calibri" w:hAnsi="Calibri" w:cs="Calibri"/>
          <w:color w:val="000000"/>
          <w:sz w:val="24"/>
          <w:szCs w:val="24"/>
        </w:rPr>
        <w:t xml:space="preserve">large amounts of electricity needed to power these data centers.  </w:t>
      </w:r>
      <w:r w:rsidR="00E91507">
        <w:rPr>
          <w:rFonts w:ascii="Calibri" w:hAnsi="Calibri" w:cs="Calibri"/>
          <w:color w:val="000000"/>
          <w:sz w:val="24"/>
          <w:szCs w:val="24"/>
        </w:rPr>
        <w:t xml:space="preserve">As an example, the state of Texas has a power grid that </w:t>
      </w:r>
      <w:r w:rsidR="00FB6E72">
        <w:rPr>
          <w:rFonts w:ascii="Calibri" w:hAnsi="Calibri" w:cs="Calibri"/>
          <w:color w:val="000000"/>
          <w:sz w:val="24"/>
          <w:szCs w:val="24"/>
        </w:rPr>
        <w:t xml:space="preserve">has a historical electric demand peak </w:t>
      </w:r>
      <w:r w:rsidR="00C273D4">
        <w:rPr>
          <w:rFonts w:ascii="Calibri" w:hAnsi="Calibri" w:cs="Calibri"/>
          <w:color w:val="000000"/>
          <w:sz w:val="24"/>
          <w:szCs w:val="24"/>
        </w:rPr>
        <w:t xml:space="preserve">for the entire state </w:t>
      </w:r>
      <w:r w:rsidR="00FB6E72">
        <w:rPr>
          <w:rFonts w:ascii="Calibri" w:hAnsi="Calibri" w:cs="Calibri"/>
          <w:color w:val="000000"/>
          <w:sz w:val="24"/>
          <w:szCs w:val="24"/>
        </w:rPr>
        <w:t>of approximately 80</w:t>
      </w:r>
      <w:r w:rsidR="00C46154">
        <w:rPr>
          <w:rFonts w:ascii="Calibri" w:hAnsi="Calibri" w:cs="Calibri"/>
          <w:color w:val="000000"/>
          <w:sz w:val="24"/>
          <w:szCs w:val="24"/>
        </w:rPr>
        <w:t>,000</w:t>
      </w:r>
      <w:r w:rsidR="00FB6E72">
        <w:rPr>
          <w:rFonts w:ascii="Calibri" w:hAnsi="Calibri" w:cs="Calibri"/>
          <w:color w:val="000000"/>
          <w:sz w:val="24"/>
          <w:szCs w:val="24"/>
        </w:rPr>
        <w:t xml:space="preserve">MW.  These tech companies have put in requests </w:t>
      </w:r>
      <w:r w:rsidR="00594F8B">
        <w:rPr>
          <w:rFonts w:ascii="Calibri" w:hAnsi="Calibri" w:cs="Calibri"/>
          <w:color w:val="000000"/>
          <w:sz w:val="24"/>
          <w:szCs w:val="24"/>
        </w:rPr>
        <w:t>to utilities in Texas for capacity to serve over 400</w:t>
      </w:r>
      <w:r w:rsidR="00F046CA">
        <w:rPr>
          <w:rFonts w:ascii="Calibri" w:hAnsi="Calibri" w:cs="Calibri"/>
          <w:color w:val="000000"/>
          <w:sz w:val="24"/>
          <w:szCs w:val="24"/>
        </w:rPr>
        <w:t>,000</w:t>
      </w:r>
      <w:r w:rsidR="00594F8B">
        <w:rPr>
          <w:rFonts w:ascii="Calibri" w:hAnsi="Calibri" w:cs="Calibri"/>
          <w:color w:val="000000"/>
          <w:sz w:val="24"/>
          <w:szCs w:val="24"/>
        </w:rPr>
        <w:t xml:space="preserve">MW of </w:t>
      </w:r>
      <w:r w:rsidR="00594F8B">
        <w:rPr>
          <w:rFonts w:ascii="Calibri" w:hAnsi="Calibri" w:cs="Calibri"/>
          <w:color w:val="000000"/>
          <w:sz w:val="24"/>
          <w:szCs w:val="24"/>
        </w:rPr>
        <w:lastRenderedPageBreak/>
        <w:t>new electric load.</w:t>
      </w:r>
      <w:r w:rsidR="007910A8">
        <w:rPr>
          <w:rFonts w:ascii="Calibri" w:hAnsi="Calibri" w:cs="Calibri"/>
          <w:color w:val="000000"/>
          <w:sz w:val="24"/>
          <w:szCs w:val="24"/>
        </w:rPr>
        <w:t xml:space="preserve">  Utilities all over the country </w:t>
      </w:r>
      <w:r w:rsidR="003C20C5">
        <w:rPr>
          <w:rFonts w:ascii="Calibri" w:hAnsi="Calibri" w:cs="Calibri"/>
          <w:color w:val="000000"/>
          <w:sz w:val="24"/>
          <w:szCs w:val="24"/>
        </w:rPr>
        <w:t>cannot meet these requests with</w:t>
      </w:r>
      <w:r w:rsidR="008B7A7D">
        <w:rPr>
          <w:rFonts w:ascii="Calibri" w:hAnsi="Calibri" w:cs="Calibri"/>
          <w:color w:val="000000"/>
          <w:sz w:val="24"/>
          <w:szCs w:val="24"/>
        </w:rPr>
        <w:t>out</w:t>
      </w:r>
      <w:r w:rsidR="003C20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B7A7D">
        <w:rPr>
          <w:rFonts w:ascii="Calibri" w:hAnsi="Calibri" w:cs="Calibri"/>
          <w:color w:val="000000"/>
          <w:sz w:val="24"/>
          <w:szCs w:val="24"/>
        </w:rPr>
        <w:t xml:space="preserve">major </w:t>
      </w:r>
      <w:r w:rsidR="003C20C5">
        <w:rPr>
          <w:rFonts w:ascii="Calibri" w:hAnsi="Calibri" w:cs="Calibri"/>
          <w:color w:val="000000"/>
          <w:sz w:val="24"/>
          <w:szCs w:val="24"/>
        </w:rPr>
        <w:t xml:space="preserve">generation </w:t>
      </w:r>
      <w:r w:rsidR="008B7A7D">
        <w:rPr>
          <w:rFonts w:ascii="Calibri" w:hAnsi="Calibri" w:cs="Calibri"/>
          <w:color w:val="000000"/>
          <w:sz w:val="24"/>
          <w:szCs w:val="24"/>
        </w:rPr>
        <w:t xml:space="preserve">and transmission system </w:t>
      </w:r>
      <w:r w:rsidR="003C20C5">
        <w:rPr>
          <w:rFonts w:ascii="Calibri" w:hAnsi="Calibri" w:cs="Calibri"/>
          <w:color w:val="000000"/>
          <w:sz w:val="24"/>
          <w:szCs w:val="24"/>
        </w:rPr>
        <w:t>expansion</w:t>
      </w:r>
      <w:r w:rsidR="00283AF8">
        <w:rPr>
          <w:rFonts w:ascii="Calibri" w:hAnsi="Calibri" w:cs="Calibri"/>
          <w:color w:val="000000"/>
          <w:sz w:val="24"/>
          <w:szCs w:val="24"/>
        </w:rPr>
        <w:t>s</w:t>
      </w:r>
      <w:r w:rsidR="003C20C5">
        <w:rPr>
          <w:rFonts w:ascii="Calibri" w:hAnsi="Calibri" w:cs="Calibri"/>
          <w:color w:val="000000"/>
          <w:sz w:val="24"/>
          <w:szCs w:val="24"/>
        </w:rPr>
        <w:t>.</w:t>
      </w:r>
    </w:p>
    <w:p w14:paraId="5BEA8D1A" w14:textId="77777777" w:rsidR="00593354" w:rsidRDefault="00593354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5FC0E0" w14:textId="5519186A" w:rsidR="00570CEC" w:rsidRPr="009E5FD5" w:rsidRDefault="00593354" w:rsidP="00570C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Within the TVA footprint</w:t>
      </w:r>
      <w:r w:rsidR="004F1121">
        <w:rPr>
          <w:rFonts w:ascii="Calibri" w:hAnsi="Calibri" w:cs="Calibri"/>
          <w:color w:val="000000"/>
          <w:sz w:val="24"/>
          <w:szCs w:val="24"/>
        </w:rPr>
        <w:t xml:space="preserve"> there is a</w:t>
      </w:r>
      <w:r w:rsidR="00D8604B">
        <w:rPr>
          <w:rFonts w:ascii="Calibri" w:hAnsi="Calibri" w:cs="Calibri"/>
          <w:color w:val="000000"/>
          <w:sz w:val="24"/>
          <w:szCs w:val="24"/>
        </w:rPr>
        <w:t xml:space="preserve"> data center </w:t>
      </w:r>
      <w:r>
        <w:rPr>
          <w:rFonts w:ascii="Calibri" w:hAnsi="Calibri" w:cs="Calibri"/>
          <w:color w:val="000000"/>
          <w:sz w:val="24"/>
          <w:szCs w:val="24"/>
        </w:rPr>
        <w:t xml:space="preserve">in Memphis </w:t>
      </w:r>
      <w:r w:rsidR="007423D7">
        <w:rPr>
          <w:rFonts w:ascii="Calibri" w:hAnsi="Calibri" w:cs="Calibri"/>
          <w:color w:val="000000"/>
          <w:sz w:val="24"/>
          <w:szCs w:val="24"/>
        </w:rPr>
        <w:t xml:space="preserve">that </w:t>
      </w:r>
      <w:r w:rsidR="00352DAE">
        <w:rPr>
          <w:rFonts w:ascii="Calibri" w:hAnsi="Calibri" w:cs="Calibri"/>
          <w:color w:val="000000"/>
          <w:sz w:val="24"/>
          <w:szCs w:val="24"/>
        </w:rPr>
        <w:t>asked for 300MW of electric generation capacity</w:t>
      </w:r>
      <w:r w:rsidR="00D8604B">
        <w:rPr>
          <w:rFonts w:ascii="Calibri" w:hAnsi="Calibri" w:cs="Calibri"/>
          <w:color w:val="000000"/>
          <w:sz w:val="24"/>
          <w:szCs w:val="24"/>
        </w:rPr>
        <w:t>.</w:t>
      </w:r>
      <w:r w:rsidR="00352DAE">
        <w:rPr>
          <w:rFonts w:ascii="Calibri" w:hAnsi="Calibri" w:cs="Calibri"/>
          <w:color w:val="000000"/>
          <w:sz w:val="24"/>
          <w:szCs w:val="24"/>
        </w:rPr>
        <w:t xml:space="preserve">  To put that into perspective, the </w:t>
      </w:r>
      <w:r w:rsidR="007F5089">
        <w:rPr>
          <w:rFonts w:ascii="Calibri" w:hAnsi="Calibri" w:cs="Calibri"/>
          <w:color w:val="000000"/>
          <w:sz w:val="24"/>
          <w:szCs w:val="24"/>
        </w:rPr>
        <w:t xml:space="preserve">entire </w:t>
      </w:r>
      <w:r w:rsidR="00352DAE">
        <w:rPr>
          <w:rFonts w:ascii="Calibri" w:hAnsi="Calibri" w:cs="Calibri"/>
          <w:color w:val="000000"/>
          <w:sz w:val="24"/>
          <w:szCs w:val="24"/>
        </w:rPr>
        <w:t xml:space="preserve">WKRECC system </w:t>
      </w:r>
      <w:r w:rsidR="007F5089">
        <w:rPr>
          <w:rFonts w:ascii="Calibri" w:hAnsi="Calibri" w:cs="Calibri"/>
          <w:color w:val="000000"/>
          <w:sz w:val="24"/>
          <w:szCs w:val="24"/>
        </w:rPr>
        <w:t>demand for electricity is around 200MW.</w:t>
      </w:r>
      <w:r w:rsidR="00570CEC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570CEC" w:rsidRPr="009E5FD5">
        <w:rPr>
          <w:rFonts w:ascii="Calibri" w:hAnsi="Calibri" w:cs="Calibri"/>
          <w:color w:val="000000"/>
          <w:sz w:val="24"/>
          <w:szCs w:val="24"/>
        </w:rPr>
        <w:t xml:space="preserve">TVA’s long-standing history of delivering reliable power at affordable rates makes the Valley a highly sought after location for these AI companies.  </w:t>
      </w:r>
      <w:r w:rsidR="007502E2">
        <w:rPr>
          <w:rFonts w:ascii="Calibri" w:hAnsi="Calibri" w:cs="Calibri"/>
          <w:color w:val="000000"/>
          <w:sz w:val="24"/>
          <w:szCs w:val="24"/>
        </w:rPr>
        <w:t xml:space="preserve">However, </w:t>
      </w:r>
      <w:r w:rsidR="00570CEC">
        <w:rPr>
          <w:rFonts w:ascii="Calibri" w:hAnsi="Calibri" w:cs="Calibri"/>
          <w:color w:val="000000"/>
          <w:sz w:val="24"/>
          <w:szCs w:val="24"/>
        </w:rPr>
        <w:t xml:space="preserve">TVA does not have enough generation capacity today to serve these loads.  </w:t>
      </w:r>
      <w:r w:rsidR="00570CEC" w:rsidRPr="009E5FD5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857FCA7" w14:textId="77777777" w:rsidR="009E5FD5" w:rsidRDefault="009E5FD5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A4B1AA" w14:textId="15504A76" w:rsidR="00000D5A" w:rsidRPr="00000D5A" w:rsidRDefault="00000D5A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000D5A">
        <w:rPr>
          <w:rFonts w:ascii="Calibri" w:hAnsi="Calibri" w:cs="Calibri"/>
          <w:color w:val="000000"/>
          <w:sz w:val="24"/>
          <w:szCs w:val="24"/>
          <w:u w:val="single"/>
        </w:rPr>
        <w:t>Generation</w:t>
      </w:r>
    </w:p>
    <w:p w14:paraId="340D6B18" w14:textId="77777777" w:rsidR="00000D5A" w:rsidRDefault="00000D5A" w:rsidP="00000D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D5174B8" w14:textId="5B8A6E9B" w:rsidR="002E72BE" w:rsidRPr="009E5FD5" w:rsidRDefault="00113654" w:rsidP="002E7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</w:t>
      </w:r>
      <w:r w:rsidR="007F5089">
        <w:rPr>
          <w:rFonts w:ascii="Calibri" w:hAnsi="Calibri" w:cs="Calibri"/>
          <w:color w:val="000000"/>
          <w:sz w:val="24"/>
          <w:szCs w:val="24"/>
        </w:rPr>
        <w:t xml:space="preserve"> meet these </w:t>
      </w:r>
      <w:r w:rsidR="00796469">
        <w:rPr>
          <w:rFonts w:ascii="Calibri" w:hAnsi="Calibri" w:cs="Calibri"/>
          <w:color w:val="000000"/>
          <w:sz w:val="24"/>
          <w:szCs w:val="24"/>
        </w:rPr>
        <w:t xml:space="preserve">tech company </w:t>
      </w:r>
      <w:r w:rsidR="007F5089">
        <w:rPr>
          <w:rFonts w:ascii="Calibri" w:hAnsi="Calibri" w:cs="Calibri"/>
          <w:color w:val="000000"/>
          <w:sz w:val="24"/>
          <w:szCs w:val="24"/>
        </w:rPr>
        <w:t>request</w:t>
      </w:r>
      <w:r w:rsidR="00811BEA">
        <w:rPr>
          <w:rFonts w:ascii="Calibri" w:hAnsi="Calibri" w:cs="Calibri"/>
          <w:color w:val="000000"/>
          <w:sz w:val="24"/>
          <w:szCs w:val="24"/>
        </w:rPr>
        <w:t>s</w:t>
      </w:r>
      <w:r w:rsidR="007F508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423D7">
        <w:rPr>
          <w:rFonts w:ascii="Calibri" w:hAnsi="Calibri" w:cs="Calibri"/>
          <w:color w:val="000000"/>
          <w:sz w:val="24"/>
          <w:szCs w:val="24"/>
        </w:rPr>
        <w:t>and</w:t>
      </w:r>
      <w:r w:rsidR="007964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C31D1">
        <w:rPr>
          <w:rFonts w:ascii="Calibri" w:hAnsi="Calibri" w:cs="Calibri"/>
          <w:color w:val="000000"/>
          <w:sz w:val="24"/>
          <w:szCs w:val="24"/>
        </w:rPr>
        <w:t xml:space="preserve">ensure that </w:t>
      </w:r>
      <w:r w:rsidR="00796469">
        <w:rPr>
          <w:rFonts w:ascii="Calibri" w:hAnsi="Calibri" w:cs="Calibri"/>
          <w:color w:val="000000"/>
          <w:sz w:val="24"/>
          <w:szCs w:val="24"/>
        </w:rPr>
        <w:t xml:space="preserve">the US can </w:t>
      </w:r>
      <w:r w:rsidR="007F5089">
        <w:rPr>
          <w:rFonts w:ascii="Calibri" w:hAnsi="Calibri" w:cs="Calibri"/>
          <w:color w:val="000000"/>
          <w:sz w:val="24"/>
          <w:szCs w:val="24"/>
        </w:rPr>
        <w:t>be the leader in AI deployment</w:t>
      </w:r>
      <w:r w:rsidR="00811BEA">
        <w:rPr>
          <w:rFonts w:ascii="Calibri" w:hAnsi="Calibri" w:cs="Calibri"/>
          <w:color w:val="000000"/>
          <w:sz w:val="24"/>
          <w:szCs w:val="24"/>
        </w:rPr>
        <w:t xml:space="preserve">, generation and transmission companies, like TVA, </w:t>
      </w:r>
      <w:r w:rsidR="00BF0902">
        <w:rPr>
          <w:rFonts w:ascii="Calibri" w:hAnsi="Calibri" w:cs="Calibri"/>
          <w:color w:val="000000"/>
          <w:sz w:val="24"/>
          <w:szCs w:val="24"/>
        </w:rPr>
        <w:t xml:space="preserve">must continue to be </w:t>
      </w:r>
      <w:r w:rsidR="00FE735A">
        <w:rPr>
          <w:rFonts w:ascii="Calibri" w:hAnsi="Calibri" w:cs="Calibri"/>
          <w:color w:val="000000"/>
          <w:sz w:val="24"/>
          <w:szCs w:val="24"/>
        </w:rPr>
        <w:t>innovat</w:t>
      </w:r>
      <w:r w:rsidR="00AE1367">
        <w:rPr>
          <w:rFonts w:ascii="Calibri" w:hAnsi="Calibri" w:cs="Calibri"/>
          <w:color w:val="000000"/>
          <w:sz w:val="24"/>
          <w:szCs w:val="24"/>
        </w:rPr>
        <w:t>ive when designing new generation sources</w:t>
      </w:r>
      <w:r w:rsidR="00E67D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C31D1">
        <w:rPr>
          <w:rFonts w:ascii="Calibri" w:hAnsi="Calibri" w:cs="Calibri"/>
          <w:color w:val="000000"/>
          <w:sz w:val="24"/>
          <w:szCs w:val="24"/>
        </w:rPr>
        <w:t>by</w:t>
      </w:r>
      <w:r w:rsidR="00BF0902">
        <w:rPr>
          <w:rFonts w:ascii="Calibri" w:hAnsi="Calibri" w:cs="Calibri"/>
          <w:color w:val="000000"/>
          <w:sz w:val="24"/>
          <w:szCs w:val="24"/>
        </w:rPr>
        <w:t xml:space="preserve"> maxi</w:t>
      </w:r>
      <w:r w:rsidR="00D10865">
        <w:rPr>
          <w:rFonts w:ascii="Calibri" w:hAnsi="Calibri" w:cs="Calibri"/>
          <w:color w:val="000000"/>
          <w:sz w:val="24"/>
          <w:szCs w:val="24"/>
        </w:rPr>
        <w:t>miz</w:t>
      </w:r>
      <w:r w:rsidR="002C1256">
        <w:rPr>
          <w:rFonts w:ascii="Calibri" w:hAnsi="Calibri" w:cs="Calibri"/>
          <w:color w:val="000000"/>
          <w:sz w:val="24"/>
          <w:szCs w:val="24"/>
        </w:rPr>
        <w:t>ing</w:t>
      </w:r>
      <w:r w:rsidR="00D10865">
        <w:rPr>
          <w:rFonts w:ascii="Calibri" w:hAnsi="Calibri" w:cs="Calibri"/>
          <w:color w:val="000000"/>
          <w:sz w:val="24"/>
          <w:szCs w:val="24"/>
        </w:rPr>
        <w:t xml:space="preserve"> the output and efficiency</w:t>
      </w:r>
      <w:r w:rsidR="00BF0902">
        <w:rPr>
          <w:rFonts w:ascii="Calibri" w:hAnsi="Calibri" w:cs="Calibri"/>
          <w:color w:val="000000"/>
          <w:sz w:val="24"/>
          <w:szCs w:val="24"/>
        </w:rPr>
        <w:t xml:space="preserve"> from </w:t>
      </w:r>
      <w:r w:rsidR="002C1256">
        <w:rPr>
          <w:rFonts w:ascii="Calibri" w:hAnsi="Calibri" w:cs="Calibri"/>
          <w:color w:val="000000"/>
          <w:sz w:val="24"/>
          <w:szCs w:val="24"/>
        </w:rPr>
        <w:t>these</w:t>
      </w:r>
      <w:r w:rsidR="00BF09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67184">
        <w:rPr>
          <w:rFonts w:ascii="Calibri" w:hAnsi="Calibri" w:cs="Calibri"/>
          <w:color w:val="000000"/>
          <w:sz w:val="24"/>
          <w:szCs w:val="24"/>
        </w:rPr>
        <w:t xml:space="preserve">generation </w:t>
      </w:r>
      <w:r w:rsidR="00BF0902">
        <w:rPr>
          <w:rFonts w:ascii="Calibri" w:hAnsi="Calibri" w:cs="Calibri"/>
          <w:color w:val="000000"/>
          <w:sz w:val="24"/>
          <w:szCs w:val="24"/>
        </w:rPr>
        <w:t>sources</w:t>
      </w:r>
      <w:r w:rsidR="002C1256">
        <w:rPr>
          <w:rFonts w:ascii="Calibri" w:hAnsi="Calibri" w:cs="Calibri"/>
          <w:color w:val="000000"/>
          <w:sz w:val="24"/>
          <w:szCs w:val="24"/>
        </w:rPr>
        <w:t>.</w:t>
      </w:r>
      <w:r w:rsidR="00AE13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C1256">
        <w:rPr>
          <w:rFonts w:ascii="Calibri" w:hAnsi="Calibri" w:cs="Calibri"/>
          <w:color w:val="000000"/>
          <w:sz w:val="24"/>
          <w:szCs w:val="24"/>
        </w:rPr>
        <w:t xml:space="preserve">  Generation and transmission companies </w:t>
      </w:r>
      <w:r w:rsidR="00811BEA">
        <w:rPr>
          <w:rFonts w:ascii="Calibri" w:hAnsi="Calibri" w:cs="Calibri"/>
          <w:color w:val="000000"/>
          <w:sz w:val="24"/>
          <w:szCs w:val="24"/>
        </w:rPr>
        <w:t xml:space="preserve">will need to spend $100s of billions of dollars to add new generation </w:t>
      </w:r>
      <w:r w:rsidR="00E83335">
        <w:rPr>
          <w:rFonts w:ascii="Calibri" w:hAnsi="Calibri" w:cs="Calibri"/>
          <w:color w:val="000000"/>
          <w:sz w:val="24"/>
          <w:szCs w:val="24"/>
        </w:rPr>
        <w:t xml:space="preserve">and transmission </w:t>
      </w:r>
      <w:r w:rsidR="00811BEA">
        <w:rPr>
          <w:rFonts w:ascii="Calibri" w:hAnsi="Calibri" w:cs="Calibri"/>
          <w:color w:val="000000"/>
          <w:sz w:val="24"/>
          <w:szCs w:val="24"/>
        </w:rPr>
        <w:t xml:space="preserve">sources to the grid at a time when the capital costs for new generation </w:t>
      </w:r>
      <w:r w:rsidR="00E83335">
        <w:rPr>
          <w:rFonts w:ascii="Calibri" w:hAnsi="Calibri" w:cs="Calibri"/>
          <w:color w:val="000000"/>
          <w:sz w:val="24"/>
          <w:szCs w:val="24"/>
        </w:rPr>
        <w:t xml:space="preserve">and transmission </w:t>
      </w:r>
      <w:r w:rsidR="00811BEA">
        <w:rPr>
          <w:rFonts w:ascii="Calibri" w:hAnsi="Calibri" w:cs="Calibri"/>
          <w:color w:val="000000"/>
          <w:sz w:val="24"/>
          <w:szCs w:val="24"/>
        </w:rPr>
        <w:t xml:space="preserve">are at </w:t>
      </w:r>
      <w:r w:rsidR="00570CEC">
        <w:rPr>
          <w:rFonts w:ascii="Calibri" w:hAnsi="Calibri" w:cs="Calibri"/>
          <w:color w:val="000000"/>
          <w:sz w:val="24"/>
          <w:szCs w:val="24"/>
        </w:rPr>
        <w:t>all-time</w:t>
      </w:r>
      <w:r w:rsidR="00811BEA">
        <w:rPr>
          <w:rFonts w:ascii="Calibri" w:hAnsi="Calibri" w:cs="Calibri"/>
          <w:color w:val="000000"/>
          <w:sz w:val="24"/>
          <w:szCs w:val="24"/>
        </w:rPr>
        <w:t xml:space="preserve"> high</w:t>
      </w:r>
      <w:r w:rsidR="00796469">
        <w:rPr>
          <w:rFonts w:ascii="Calibri" w:hAnsi="Calibri" w:cs="Calibri"/>
          <w:color w:val="000000"/>
          <w:sz w:val="24"/>
          <w:szCs w:val="24"/>
        </w:rPr>
        <w:t>s</w:t>
      </w:r>
      <w:r w:rsidR="002C1256">
        <w:rPr>
          <w:rFonts w:ascii="Calibri" w:hAnsi="Calibri" w:cs="Calibri"/>
          <w:color w:val="000000"/>
          <w:sz w:val="24"/>
          <w:szCs w:val="24"/>
        </w:rPr>
        <w:t>.</w:t>
      </w:r>
      <w:r w:rsidR="00B716B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505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16BE">
        <w:rPr>
          <w:rFonts w:ascii="Calibri" w:hAnsi="Calibri" w:cs="Calibri"/>
          <w:color w:val="000000"/>
          <w:sz w:val="24"/>
          <w:szCs w:val="24"/>
        </w:rPr>
        <w:t xml:space="preserve">Furthermore, utilities must </w:t>
      </w:r>
      <w:r w:rsidR="00624519">
        <w:rPr>
          <w:rFonts w:ascii="Calibri" w:hAnsi="Calibri" w:cs="Calibri"/>
          <w:color w:val="000000"/>
          <w:sz w:val="24"/>
          <w:szCs w:val="24"/>
        </w:rPr>
        <w:t xml:space="preserve">try to expedite </w:t>
      </w:r>
      <w:r w:rsidR="00267184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624519">
        <w:rPr>
          <w:rFonts w:ascii="Calibri" w:hAnsi="Calibri" w:cs="Calibri"/>
          <w:color w:val="000000"/>
          <w:sz w:val="24"/>
          <w:szCs w:val="24"/>
        </w:rPr>
        <w:t>design and build process</w:t>
      </w:r>
      <w:r w:rsidR="00267184">
        <w:rPr>
          <w:rFonts w:ascii="Calibri" w:hAnsi="Calibri" w:cs="Calibri"/>
          <w:color w:val="000000"/>
          <w:sz w:val="24"/>
          <w:szCs w:val="24"/>
        </w:rPr>
        <w:t>, which generally takes between 5</w:t>
      </w:r>
      <w:r w:rsidR="00F82E62">
        <w:rPr>
          <w:rFonts w:ascii="Calibri" w:hAnsi="Calibri" w:cs="Calibri"/>
          <w:color w:val="000000"/>
          <w:sz w:val="24"/>
          <w:szCs w:val="24"/>
        </w:rPr>
        <w:t xml:space="preserve"> and 1</w:t>
      </w:r>
      <w:r w:rsidR="001415B7">
        <w:rPr>
          <w:rFonts w:ascii="Calibri" w:hAnsi="Calibri" w:cs="Calibri"/>
          <w:color w:val="000000"/>
          <w:sz w:val="24"/>
          <w:szCs w:val="24"/>
        </w:rPr>
        <w:t>5</w:t>
      </w:r>
      <w:r w:rsidR="00F82E62">
        <w:rPr>
          <w:rFonts w:ascii="Calibri" w:hAnsi="Calibri" w:cs="Calibri"/>
          <w:color w:val="000000"/>
          <w:sz w:val="24"/>
          <w:szCs w:val="24"/>
        </w:rPr>
        <w:t xml:space="preserve"> years to complete</w:t>
      </w:r>
      <w:r w:rsidR="00811BEA">
        <w:rPr>
          <w:rFonts w:ascii="Calibri" w:hAnsi="Calibri" w:cs="Calibri"/>
          <w:color w:val="000000"/>
          <w:sz w:val="24"/>
          <w:szCs w:val="24"/>
        </w:rPr>
        <w:t>.</w:t>
      </w:r>
      <w:r w:rsidR="002351E1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83335">
        <w:rPr>
          <w:rFonts w:ascii="Calibri" w:hAnsi="Calibri" w:cs="Calibri"/>
          <w:color w:val="000000"/>
          <w:sz w:val="24"/>
          <w:szCs w:val="24"/>
        </w:rPr>
        <w:t xml:space="preserve">Utilities </w:t>
      </w:r>
      <w:r w:rsidR="002351E1">
        <w:rPr>
          <w:rFonts w:ascii="Calibri" w:hAnsi="Calibri" w:cs="Calibri"/>
          <w:color w:val="000000"/>
          <w:sz w:val="24"/>
          <w:szCs w:val="24"/>
        </w:rPr>
        <w:t>must continue to add always available power generation sources</w:t>
      </w:r>
      <w:r w:rsidR="006E6B91">
        <w:rPr>
          <w:rFonts w:ascii="Calibri" w:hAnsi="Calibri" w:cs="Calibri"/>
          <w:color w:val="000000"/>
          <w:sz w:val="24"/>
          <w:szCs w:val="24"/>
        </w:rPr>
        <w:t>,</w:t>
      </w:r>
      <w:r w:rsidR="002351E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B91">
        <w:rPr>
          <w:rFonts w:ascii="Calibri" w:hAnsi="Calibri" w:cs="Calibri"/>
          <w:color w:val="000000"/>
          <w:sz w:val="24"/>
          <w:szCs w:val="24"/>
        </w:rPr>
        <w:t>like</w:t>
      </w:r>
      <w:r w:rsidR="002351E1">
        <w:rPr>
          <w:rFonts w:ascii="Calibri" w:hAnsi="Calibri" w:cs="Calibri"/>
          <w:color w:val="000000"/>
          <w:sz w:val="24"/>
          <w:szCs w:val="24"/>
        </w:rPr>
        <w:t xml:space="preserve"> nuclear</w:t>
      </w:r>
      <w:r w:rsidR="00FB1E99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2351E1">
        <w:rPr>
          <w:rFonts w:ascii="Calibri" w:hAnsi="Calibri" w:cs="Calibri"/>
          <w:color w:val="000000"/>
          <w:sz w:val="24"/>
          <w:szCs w:val="24"/>
        </w:rPr>
        <w:t xml:space="preserve">coal, </w:t>
      </w:r>
      <w:r w:rsidR="00FB1E99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2351E1">
        <w:rPr>
          <w:rFonts w:ascii="Calibri" w:hAnsi="Calibri" w:cs="Calibri"/>
          <w:color w:val="000000"/>
          <w:sz w:val="24"/>
          <w:szCs w:val="24"/>
        </w:rPr>
        <w:t>natural gas</w:t>
      </w:r>
      <w:r w:rsidR="006E6B91">
        <w:rPr>
          <w:rFonts w:ascii="Calibri" w:hAnsi="Calibri" w:cs="Calibri"/>
          <w:color w:val="000000"/>
          <w:sz w:val="24"/>
          <w:szCs w:val="24"/>
        </w:rPr>
        <w:t>,</w:t>
      </w:r>
      <w:r w:rsidR="00FB1E99">
        <w:rPr>
          <w:rFonts w:ascii="Calibri" w:hAnsi="Calibri" w:cs="Calibri"/>
          <w:color w:val="000000"/>
          <w:sz w:val="24"/>
          <w:szCs w:val="24"/>
        </w:rPr>
        <w:t xml:space="preserve"> to the electric grid.  </w:t>
      </w:r>
      <w:r w:rsidR="00E83335">
        <w:rPr>
          <w:rFonts w:ascii="Calibri" w:hAnsi="Calibri" w:cs="Calibri"/>
          <w:color w:val="000000"/>
          <w:sz w:val="24"/>
          <w:szCs w:val="24"/>
        </w:rPr>
        <w:t>They m</w:t>
      </w:r>
      <w:r w:rsidR="00FB1E99">
        <w:rPr>
          <w:rFonts w:ascii="Calibri" w:hAnsi="Calibri" w:cs="Calibri"/>
          <w:color w:val="000000"/>
          <w:sz w:val="24"/>
          <w:szCs w:val="24"/>
        </w:rPr>
        <w:t>ust also utilize solar, wind, battery storage</w:t>
      </w:r>
      <w:r w:rsidR="009374D6">
        <w:rPr>
          <w:rFonts w:ascii="Calibri" w:hAnsi="Calibri" w:cs="Calibri"/>
          <w:color w:val="000000"/>
          <w:sz w:val="24"/>
          <w:szCs w:val="24"/>
        </w:rPr>
        <w:t xml:space="preserve"> and other renewable energy sources.  This “all</w:t>
      </w:r>
      <w:r w:rsidR="007645C2">
        <w:rPr>
          <w:rFonts w:ascii="Calibri" w:hAnsi="Calibri" w:cs="Calibri"/>
          <w:color w:val="000000"/>
          <w:sz w:val="24"/>
          <w:szCs w:val="24"/>
        </w:rPr>
        <w:t>-</w:t>
      </w:r>
      <w:r w:rsidR="009374D6">
        <w:rPr>
          <w:rFonts w:ascii="Calibri" w:hAnsi="Calibri" w:cs="Calibri"/>
          <w:color w:val="000000"/>
          <w:sz w:val="24"/>
          <w:szCs w:val="24"/>
        </w:rPr>
        <w:t xml:space="preserve">in” approach to new generation is the only path forward to meet the </w:t>
      </w:r>
      <w:r w:rsidR="007645C2">
        <w:rPr>
          <w:rFonts w:ascii="Calibri" w:hAnsi="Calibri" w:cs="Calibri"/>
          <w:color w:val="000000"/>
          <w:sz w:val="24"/>
          <w:szCs w:val="24"/>
        </w:rPr>
        <w:t>electric demand growth in America.</w:t>
      </w:r>
      <w:r w:rsidR="002351E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96469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E72BE" w:rsidRPr="009E5FD5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F5FA779" w14:textId="77777777" w:rsidR="009E5FD5" w:rsidRPr="009E5FD5" w:rsidRDefault="009E5FD5" w:rsidP="009E5F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8AAC00E" w14:textId="42BE0673" w:rsidR="00BE28D6" w:rsidRPr="008907B0" w:rsidRDefault="008907B0">
      <w:pPr>
        <w:rPr>
          <w:rFonts w:ascii="Calibri" w:hAnsi="Calibri" w:cs="Calibri"/>
          <w:u w:val="single"/>
        </w:rPr>
      </w:pPr>
      <w:r w:rsidRPr="008907B0">
        <w:rPr>
          <w:rFonts w:ascii="Calibri" w:hAnsi="Calibri" w:cs="Calibri"/>
          <w:u w:val="single"/>
        </w:rPr>
        <w:t>Summary</w:t>
      </w:r>
    </w:p>
    <w:p w14:paraId="19B98016" w14:textId="3238BDC3" w:rsidR="008907B0" w:rsidRDefault="008907B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West Kentucky RECC </w:t>
      </w:r>
      <w:r w:rsidR="008A10CF">
        <w:rPr>
          <w:rFonts w:ascii="Calibri" w:hAnsi="Calibri" w:cs="Calibri"/>
        </w:rPr>
        <w:t xml:space="preserve">had another successful year </w:t>
      </w:r>
      <w:r w:rsidR="00C4296C">
        <w:rPr>
          <w:rFonts w:ascii="Calibri" w:hAnsi="Calibri" w:cs="Calibri"/>
        </w:rPr>
        <w:t xml:space="preserve">in </w:t>
      </w:r>
      <w:r w:rsidR="008A10CF">
        <w:rPr>
          <w:rFonts w:ascii="Calibri" w:hAnsi="Calibri" w:cs="Calibri"/>
        </w:rPr>
        <w:t xml:space="preserve">serving our members.  Our </w:t>
      </w:r>
      <w:r w:rsidR="009B1DDE">
        <w:rPr>
          <w:rFonts w:ascii="Calibri" w:hAnsi="Calibri" w:cs="Calibri"/>
        </w:rPr>
        <w:t>b</w:t>
      </w:r>
      <w:r w:rsidR="008A10CF">
        <w:rPr>
          <w:rFonts w:ascii="Calibri" w:hAnsi="Calibri" w:cs="Calibri"/>
        </w:rPr>
        <w:t xml:space="preserve">oard, management team and employees are committed to </w:t>
      </w:r>
      <w:r w:rsidR="00C4296C">
        <w:rPr>
          <w:rFonts w:ascii="Calibri" w:hAnsi="Calibri" w:cs="Calibri"/>
        </w:rPr>
        <w:t>continuing</w:t>
      </w:r>
      <w:r w:rsidR="008A10CF">
        <w:rPr>
          <w:rFonts w:ascii="Calibri" w:hAnsi="Calibri" w:cs="Calibri"/>
        </w:rPr>
        <w:t xml:space="preserve"> to meet your </w:t>
      </w:r>
      <w:proofErr w:type="gramStart"/>
      <w:r w:rsidR="008A10CF">
        <w:rPr>
          <w:rFonts w:ascii="Calibri" w:hAnsi="Calibri" w:cs="Calibri"/>
        </w:rPr>
        <w:t>electric</w:t>
      </w:r>
      <w:proofErr w:type="gramEnd"/>
      <w:r w:rsidR="008A10CF">
        <w:rPr>
          <w:rFonts w:ascii="Calibri" w:hAnsi="Calibri" w:cs="Calibri"/>
        </w:rPr>
        <w:t xml:space="preserve"> needs safely, reliably and affordably</w:t>
      </w:r>
      <w:r w:rsidR="004B6D45">
        <w:rPr>
          <w:rFonts w:ascii="Calibri" w:hAnsi="Calibri" w:cs="Calibri"/>
        </w:rPr>
        <w:t xml:space="preserve"> moving forward</w:t>
      </w:r>
      <w:r w:rsidR="008A10CF">
        <w:rPr>
          <w:rFonts w:ascii="Calibri" w:hAnsi="Calibri" w:cs="Calibri"/>
        </w:rPr>
        <w:t>.</w:t>
      </w:r>
      <w:r w:rsidR="004B6D45">
        <w:rPr>
          <w:rFonts w:ascii="Calibri" w:hAnsi="Calibri" w:cs="Calibri"/>
        </w:rPr>
        <w:t xml:space="preserve">  Thank you for your business and support as we continue to serve you.</w:t>
      </w:r>
      <w:r w:rsidR="008A10CF">
        <w:rPr>
          <w:rFonts w:ascii="Calibri" w:hAnsi="Calibri" w:cs="Calibri"/>
        </w:rPr>
        <w:t xml:space="preserve"> </w:t>
      </w:r>
    </w:p>
    <w:p w14:paraId="7A1B4027" w14:textId="77777777" w:rsidR="008907B0" w:rsidRPr="009E5FD5" w:rsidRDefault="008907B0">
      <w:pPr>
        <w:rPr>
          <w:rFonts w:ascii="Calibri" w:hAnsi="Calibri" w:cs="Calibri"/>
        </w:rPr>
      </w:pPr>
    </w:p>
    <w:sectPr w:rsidR="008907B0" w:rsidRPr="009E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D5"/>
    <w:rsid w:val="00000D5A"/>
    <w:rsid w:val="00017214"/>
    <w:rsid w:val="000A6FF1"/>
    <w:rsid w:val="000F5E7A"/>
    <w:rsid w:val="00107D4B"/>
    <w:rsid w:val="00113654"/>
    <w:rsid w:val="001415B7"/>
    <w:rsid w:val="0018739A"/>
    <w:rsid w:val="001D3B0A"/>
    <w:rsid w:val="001E52DE"/>
    <w:rsid w:val="00226F40"/>
    <w:rsid w:val="002351E1"/>
    <w:rsid w:val="00267184"/>
    <w:rsid w:val="00283AF8"/>
    <w:rsid w:val="00290BA0"/>
    <w:rsid w:val="002C1256"/>
    <w:rsid w:val="002C6F52"/>
    <w:rsid w:val="002E72BE"/>
    <w:rsid w:val="00306828"/>
    <w:rsid w:val="00327C9B"/>
    <w:rsid w:val="00352DAE"/>
    <w:rsid w:val="00385DDC"/>
    <w:rsid w:val="003A7F54"/>
    <w:rsid w:val="003C20C5"/>
    <w:rsid w:val="003C50D9"/>
    <w:rsid w:val="003C6F16"/>
    <w:rsid w:val="003D22E4"/>
    <w:rsid w:val="003E4F11"/>
    <w:rsid w:val="00412A92"/>
    <w:rsid w:val="004216A3"/>
    <w:rsid w:val="0043725B"/>
    <w:rsid w:val="004A6254"/>
    <w:rsid w:val="004B6D45"/>
    <w:rsid w:val="004C531C"/>
    <w:rsid w:val="004D5FA1"/>
    <w:rsid w:val="004F1121"/>
    <w:rsid w:val="004F1D8C"/>
    <w:rsid w:val="0057037A"/>
    <w:rsid w:val="00570CEC"/>
    <w:rsid w:val="00586CF9"/>
    <w:rsid w:val="00593354"/>
    <w:rsid w:val="00594F8B"/>
    <w:rsid w:val="005A4FF4"/>
    <w:rsid w:val="005D4ABF"/>
    <w:rsid w:val="005F5625"/>
    <w:rsid w:val="00624519"/>
    <w:rsid w:val="00631740"/>
    <w:rsid w:val="00650256"/>
    <w:rsid w:val="006818F8"/>
    <w:rsid w:val="006A246D"/>
    <w:rsid w:val="006B469A"/>
    <w:rsid w:val="006C4F9D"/>
    <w:rsid w:val="006E2C8C"/>
    <w:rsid w:val="006E6B91"/>
    <w:rsid w:val="007258F2"/>
    <w:rsid w:val="007423D7"/>
    <w:rsid w:val="007502E2"/>
    <w:rsid w:val="00750CF6"/>
    <w:rsid w:val="007645C2"/>
    <w:rsid w:val="007910A8"/>
    <w:rsid w:val="00796469"/>
    <w:rsid w:val="007B6EE6"/>
    <w:rsid w:val="007F3CAE"/>
    <w:rsid w:val="007F4252"/>
    <w:rsid w:val="007F5089"/>
    <w:rsid w:val="007F667C"/>
    <w:rsid w:val="00811BEA"/>
    <w:rsid w:val="00824ED7"/>
    <w:rsid w:val="00834876"/>
    <w:rsid w:val="00863500"/>
    <w:rsid w:val="008907B0"/>
    <w:rsid w:val="008A10CF"/>
    <w:rsid w:val="008B451C"/>
    <w:rsid w:val="008B7A7D"/>
    <w:rsid w:val="008D4513"/>
    <w:rsid w:val="00902316"/>
    <w:rsid w:val="009070F2"/>
    <w:rsid w:val="009374D6"/>
    <w:rsid w:val="00940676"/>
    <w:rsid w:val="00945640"/>
    <w:rsid w:val="00983A31"/>
    <w:rsid w:val="009B1DDE"/>
    <w:rsid w:val="009D3326"/>
    <w:rsid w:val="009D5866"/>
    <w:rsid w:val="009E2564"/>
    <w:rsid w:val="009E5FD5"/>
    <w:rsid w:val="009F740B"/>
    <w:rsid w:val="00A13DDE"/>
    <w:rsid w:val="00A4134B"/>
    <w:rsid w:val="00A443D9"/>
    <w:rsid w:val="00A51201"/>
    <w:rsid w:val="00A60339"/>
    <w:rsid w:val="00A85D90"/>
    <w:rsid w:val="00AE1367"/>
    <w:rsid w:val="00AE4E2A"/>
    <w:rsid w:val="00B17328"/>
    <w:rsid w:val="00B21201"/>
    <w:rsid w:val="00B2625D"/>
    <w:rsid w:val="00B716BE"/>
    <w:rsid w:val="00B85C8B"/>
    <w:rsid w:val="00B97CDE"/>
    <w:rsid w:val="00BA27A0"/>
    <w:rsid w:val="00BE28D6"/>
    <w:rsid w:val="00BF0902"/>
    <w:rsid w:val="00BF28D6"/>
    <w:rsid w:val="00C04F17"/>
    <w:rsid w:val="00C13AC6"/>
    <w:rsid w:val="00C273D4"/>
    <w:rsid w:val="00C4296C"/>
    <w:rsid w:val="00C43858"/>
    <w:rsid w:val="00C43C04"/>
    <w:rsid w:val="00C45A26"/>
    <w:rsid w:val="00C46154"/>
    <w:rsid w:val="00C765BC"/>
    <w:rsid w:val="00CB5229"/>
    <w:rsid w:val="00CC31D1"/>
    <w:rsid w:val="00CE039F"/>
    <w:rsid w:val="00D0760E"/>
    <w:rsid w:val="00D10865"/>
    <w:rsid w:val="00D331E9"/>
    <w:rsid w:val="00D36801"/>
    <w:rsid w:val="00D5352D"/>
    <w:rsid w:val="00D54579"/>
    <w:rsid w:val="00D67540"/>
    <w:rsid w:val="00D8604B"/>
    <w:rsid w:val="00D871B1"/>
    <w:rsid w:val="00DC1B87"/>
    <w:rsid w:val="00DC246D"/>
    <w:rsid w:val="00DE290A"/>
    <w:rsid w:val="00DF30C9"/>
    <w:rsid w:val="00E01891"/>
    <w:rsid w:val="00E04E42"/>
    <w:rsid w:val="00E0571D"/>
    <w:rsid w:val="00E369F5"/>
    <w:rsid w:val="00E50427"/>
    <w:rsid w:val="00E5300D"/>
    <w:rsid w:val="00E5462A"/>
    <w:rsid w:val="00E664CA"/>
    <w:rsid w:val="00E67336"/>
    <w:rsid w:val="00E67D6B"/>
    <w:rsid w:val="00E83335"/>
    <w:rsid w:val="00E91507"/>
    <w:rsid w:val="00E918F5"/>
    <w:rsid w:val="00ED0B91"/>
    <w:rsid w:val="00ED3A11"/>
    <w:rsid w:val="00F02964"/>
    <w:rsid w:val="00F046CA"/>
    <w:rsid w:val="00F5050F"/>
    <w:rsid w:val="00F82E62"/>
    <w:rsid w:val="00FB1E99"/>
    <w:rsid w:val="00FB6E72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535F"/>
  <w15:chartTrackingRefBased/>
  <w15:docId w15:val="{50925CF4-22CB-49E2-969B-951B6AA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D5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5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D5"/>
    <w:pPr>
      <w:spacing w:after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753</Words>
  <Characters>4056</Characters>
  <Application>Microsoft Office Word</Application>
  <DocSecurity>0</DocSecurity>
  <Lines>71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Smart</dc:creator>
  <cp:keywords/>
  <dc:description/>
  <cp:lastModifiedBy>Jodie Hansen</cp:lastModifiedBy>
  <cp:revision>149</cp:revision>
  <cp:lastPrinted>2026-05-21T15:39:00Z</cp:lastPrinted>
  <dcterms:created xsi:type="dcterms:W3CDTF">2026-05-21T12:13:00Z</dcterms:created>
  <dcterms:modified xsi:type="dcterms:W3CDTF">2026-05-28T14:22:00Z</dcterms:modified>
</cp:coreProperties>
</file>